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800725" cy="6018530"/>
            <wp:effectExtent l="0" t="0" r="0" b="0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Október 1. az Idősek világnapja. Ezzel az imával kívánunk Tóalmás Község Önkormányzata, a Képviselő-testület, a Polgármesteri Hivatal és az önkormányzat intézményeinek minden munkatársa nevében minden idős korú lakosunknak békés, nyugodt időskort, nyugdíjas éveket. Köszönjük, hogy felneveltek, terelgettek, terelgetnek minket fiatalokat a helyes úton és köszönjük az értünk végzett sok-sok munkát.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                                 </w:t>
      </w:r>
      <w:r>
        <w:rPr/>
        <w:t>dr. Szikszai Tibor                          Molnár Zoltán</w:t>
        <w:br/>
        <w:t>                                       jegyző                                     Alpolgármester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a47c3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LibreOffice/24.2.7.2$Linux_X86_64 LibreOffice_project/420$Build-2</Application>
  <AppVersion>15.0000</AppVersion>
  <Pages>1</Pages>
  <Words>57</Words>
  <Characters>397</Characters>
  <CharactersWithSpaces>585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2023-10-09T13:57:00Z</dcterms:created>
  <dc:creator>Polgármester</dc:creator>
  <dc:description/>
  <dc:language>hu-HU</dc:language>
  <cp:lastModifiedBy>Polgármester</cp:lastModifiedBy>
  <dcterms:modified xsi:type="dcterms:W3CDTF">2025-10-01T08:24:00Z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